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F9" w:rsidRDefault="00AF7EF9" w:rsidP="00AF7EF9">
      <w:pPr>
        <w:spacing w:after="240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/>
          <w:color w:val="222222"/>
        </w:rPr>
        <w:t xml:space="preserve">Eğitim Bilimleri Enstitüsü </w:t>
      </w:r>
      <w:r>
        <w:rPr>
          <w:rFonts w:ascii="Arial" w:hAnsi="Arial" w:cs="Arial"/>
          <w:b/>
          <w:bCs/>
          <w:color w:val="222222"/>
        </w:rPr>
        <w:t>Kalite Komisyonu</w:t>
      </w:r>
    </w:p>
    <w:p w:rsidR="00AF7EF9" w:rsidRPr="00FD56A7" w:rsidRDefault="00AF7EF9" w:rsidP="00AF7EF9">
      <w:pPr>
        <w:spacing w:after="240"/>
        <w:rPr>
          <w:rFonts w:ascii="Arial" w:hAnsi="Arial" w:cs="Arial"/>
          <w:bCs/>
          <w:color w:val="222222"/>
          <w:sz w:val="20"/>
          <w:szCs w:val="20"/>
        </w:rPr>
      </w:pPr>
      <w:r w:rsidRPr="00FD56A7">
        <w:rPr>
          <w:rFonts w:ascii="Arial" w:hAnsi="Arial" w:cs="Arial"/>
          <w:bCs/>
          <w:color w:val="222222"/>
          <w:sz w:val="20"/>
          <w:szCs w:val="20"/>
        </w:rPr>
        <w:t>Doç. Dr. Ahmet Demir (Komisyon Başkanı)</w:t>
      </w:r>
    </w:p>
    <w:p w:rsidR="00AF7EF9" w:rsidRPr="00FD56A7" w:rsidRDefault="00AF7EF9" w:rsidP="00AF7EF9">
      <w:pPr>
        <w:spacing w:after="240"/>
        <w:rPr>
          <w:rFonts w:ascii="Arial" w:hAnsi="Arial" w:cs="Arial"/>
          <w:bCs/>
          <w:color w:val="222222"/>
          <w:sz w:val="20"/>
          <w:szCs w:val="20"/>
        </w:rPr>
      </w:pPr>
      <w:r w:rsidRPr="00FD56A7">
        <w:rPr>
          <w:rFonts w:ascii="Arial" w:hAnsi="Arial" w:cs="Arial"/>
          <w:bCs/>
          <w:color w:val="222222"/>
          <w:sz w:val="20"/>
          <w:szCs w:val="20"/>
        </w:rPr>
        <w:t>Doç. Dr. Emine Cabı (Üye, Bilgisayar ve Öğretim Teknolojileri Eğitimi Anabilim Dalı)</w:t>
      </w:r>
    </w:p>
    <w:p w:rsidR="00AF7EF9" w:rsidRPr="00FD56A7" w:rsidRDefault="00AF7EF9" w:rsidP="00AF7EF9">
      <w:pPr>
        <w:spacing w:after="240"/>
        <w:rPr>
          <w:rFonts w:ascii="Arial" w:hAnsi="Arial" w:cs="Arial"/>
          <w:bCs/>
          <w:color w:val="222222"/>
          <w:sz w:val="20"/>
          <w:szCs w:val="20"/>
        </w:rPr>
      </w:pPr>
      <w:r w:rsidRPr="00FD56A7">
        <w:rPr>
          <w:rFonts w:ascii="Arial" w:hAnsi="Arial" w:cs="Arial"/>
          <w:bCs/>
          <w:color w:val="222222"/>
          <w:sz w:val="20"/>
          <w:szCs w:val="20"/>
        </w:rPr>
        <w:t xml:space="preserve">Dr. </w:t>
      </w:r>
      <w:proofErr w:type="spellStart"/>
      <w:r w:rsidRPr="00FD56A7">
        <w:rPr>
          <w:rFonts w:ascii="Arial" w:hAnsi="Arial" w:cs="Arial"/>
          <w:bCs/>
          <w:color w:val="222222"/>
          <w:sz w:val="20"/>
          <w:szCs w:val="20"/>
        </w:rPr>
        <w:t>Öğr</w:t>
      </w:r>
      <w:proofErr w:type="spellEnd"/>
      <w:r w:rsidRPr="00FD56A7">
        <w:rPr>
          <w:rFonts w:ascii="Arial" w:hAnsi="Arial" w:cs="Arial"/>
          <w:bCs/>
          <w:color w:val="222222"/>
          <w:sz w:val="20"/>
          <w:szCs w:val="20"/>
        </w:rPr>
        <w:t>. Üyesi Gülin Dağdeviren Kırmızı (</w:t>
      </w:r>
      <w:r w:rsidR="006E175E" w:rsidRPr="00FD56A7">
        <w:rPr>
          <w:rFonts w:ascii="Arial" w:hAnsi="Arial" w:cs="Arial"/>
          <w:bCs/>
          <w:color w:val="222222"/>
          <w:sz w:val="20"/>
          <w:szCs w:val="20"/>
        </w:rPr>
        <w:t>Komisyon Başkan Yardımcısı</w:t>
      </w:r>
      <w:r w:rsidR="00FD56A7" w:rsidRPr="00FD56A7">
        <w:rPr>
          <w:rFonts w:ascii="Arial" w:hAnsi="Arial" w:cs="Arial"/>
          <w:bCs/>
          <w:color w:val="222222"/>
          <w:sz w:val="20"/>
          <w:szCs w:val="20"/>
        </w:rPr>
        <w:t>, Yabancı Diller Eğitimi</w:t>
      </w:r>
      <w:r w:rsidRPr="00FD56A7">
        <w:rPr>
          <w:rFonts w:ascii="Arial" w:hAnsi="Arial" w:cs="Arial"/>
          <w:bCs/>
          <w:color w:val="222222"/>
          <w:sz w:val="20"/>
          <w:szCs w:val="20"/>
        </w:rPr>
        <w:t>)</w:t>
      </w:r>
    </w:p>
    <w:p w:rsidR="00AF7EF9" w:rsidRPr="00FD56A7" w:rsidRDefault="00AF7EF9" w:rsidP="00AF7EF9">
      <w:pPr>
        <w:spacing w:after="240"/>
        <w:rPr>
          <w:rFonts w:ascii="Arial" w:hAnsi="Arial" w:cs="Arial"/>
          <w:bCs/>
          <w:color w:val="222222"/>
          <w:sz w:val="20"/>
          <w:szCs w:val="20"/>
        </w:rPr>
      </w:pPr>
      <w:r w:rsidRPr="00FD56A7">
        <w:rPr>
          <w:rFonts w:ascii="Arial" w:hAnsi="Arial" w:cs="Arial"/>
          <w:bCs/>
          <w:color w:val="222222"/>
          <w:sz w:val="20"/>
          <w:szCs w:val="20"/>
        </w:rPr>
        <w:t xml:space="preserve">Dr. </w:t>
      </w:r>
      <w:proofErr w:type="spellStart"/>
      <w:r w:rsidRPr="00FD56A7">
        <w:rPr>
          <w:rFonts w:ascii="Arial" w:hAnsi="Arial" w:cs="Arial"/>
          <w:bCs/>
          <w:color w:val="222222"/>
          <w:sz w:val="20"/>
          <w:szCs w:val="20"/>
        </w:rPr>
        <w:t>Öğr</w:t>
      </w:r>
      <w:proofErr w:type="spellEnd"/>
      <w:r w:rsidRPr="00FD56A7">
        <w:rPr>
          <w:rFonts w:ascii="Arial" w:hAnsi="Arial" w:cs="Arial"/>
          <w:bCs/>
          <w:color w:val="222222"/>
          <w:sz w:val="20"/>
          <w:szCs w:val="20"/>
        </w:rPr>
        <w:t xml:space="preserve">. Üyesi </w:t>
      </w:r>
      <w:proofErr w:type="spellStart"/>
      <w:r w:rsidRPr="00FD56A7">
        <w:rPr>
          <w:rFonts w:ascii="Arial" w:hAnsi="Arial" w:cs="Arial"/>
          <w:bCs/>
          <w:color w:val="222222"/>
          <w:sz w:val="20"/>
          <w:szCs w:val="20"/>
        </w:rPr>
        <w:t>Sevgen</w:t>
      </w:r>
      <w:proofErr w:type="spellEnd"/>
      <w:r w:rsidRPr="00FD56A7">
        <w:rPr>
          <w:rFonts w:ascii="Arial" w:hAnsi="Arial" w:cs="Arial"/>
          <w:bCs/>
          <w:color w:val="222222"/>
          <w:sz w:val="20"/>
          <w:szCs w:val="20"/>
        </w:rPr>
        <w:t xml:space="preserve"> </w:t>
      </w:r>
      <w:proofErr w:type="spellStart"/>
      <w:r w:rsidRPr="00FD56A7">
        <w:rPr>
          <w:rFonts w:ascii="Arial" w:hAnsi="Arial" w:cs="Arial"/>
          <w:bCs/>
          <w:color w:val="222222"/>
          <w:sz w:val="20"/>
          <w:szCs w:val="20"/>
        </w:rPr>
        <w:t>Özbaşı</w:t>
      </w:r>
      <w:proofErr w:type="spellEnd"/>
      <w:r w:rsidRPr="00FD56A7">
        <w:rPr>
          <w:rFonts w:ascii="Arial" w:hAnsi="Arial" w:cs="Arial"/>
          <w:bCs/>
          <w:color w:val="222222"/>
          <w:sz w:val="20"/>
          <w:szCs w:val="20"/>
        </w:rPr>
        <w:t xml:space="preserve"> (Üye, Türkçe ve Sosyal Bilimler Eğitimi Anabilim Dalı)</w:t>
      </w:r>
    </w:p>
    <w:p w:rsidR="00AF7EF9" w:rsidRPr="00FD56A7" w:rsidRDefault="00AF7EF9" w:rsidP="00AF7EF9">
      <w:pPr>
        <w:spacing w:after="240"/>
        <w:rPr>
          <w:rFonts w:ascii="Arial" w:hAnsi="Arial" w:cs="Arial"/>
          <w:bCs/>
          <w:color w:val="222222"/>
          <w:sz w:val="20"/>
          <w:szCs w:val="20"/>
        </w:rPr>
      </w:pPr>
      <w:proofErr w:type="spellStart"/>
      <w:r w:rsidRPr="00FD56A7">
        <w:rPr>
          <w:rFonts w:ascii="Arial" w:hAnsi="Arial" w:cs="Arial"/>
          <w:bCs/>
          <w:color w:val="222222"/>
          <w:sz w:val="20"/>
          <w:szCs w:val="20"/>
        </w:rPr>
        <w:t>Öğr</w:t>
      </w:r>
      <w:proofErr w:type="spellEnd"/>
      <w:r w:rsidRPr="00FD56A7">
        <w:rPr>
          <w:rFonts w:ascii="Arial" w:hAnsi="Arial" w:cs="Arial"/>
          <w:bCs/>
          <w:color w:val="222222"/>
          <w:sz w:val="20"/>
          <w:szCs w:val="20"/>
        </w:rPr>
        <w:t>. Gör. Esra Merdin (Üye, Temel Eğitim Anabilim Dalı)</w:t>
      </w:r>
    </w:p>
    <w:p w:rsidR="00AF7EF9" w:rsidRPr="00FD56A7" w:rsidRDefault="00AF7EF9" w:rsidP="00AF7EF9">
      <w:pPr>
        <w:spacing w:after="240"/>
        <w:rPr>
          <w:rFonts w:ascii="Arial" w:hAnsi="Arial" w:cs="Arial"/>
          <w:bCs/>
          <w:color w:val="222222"/>
          <w:sz w:val="20"/>
          <w:szCs w:val="20"/>
        </w:rPr>
      </w:pPr>
      <w:proofErr w:type="spellStart"/>
      <w:r w:rsidRPr="00FD56A7">
        <w:rPr>
          <w:rFonts w:ascii="Arial" w:hAnsi="Arial" w:cs="Arial"/>
          <w:bCs/>
          <w:color w:val="222222"/>
          <w:sz w:val="20"/>
          <w:szCs w:val="20"/>
        </w:rPr>
        <w:t>Araş</w:t>
      </w:r>
      <w:proofErr w:type="spellEnd"/>
      <w:r w:rsidRPr="00FD56A7">
        <w:rPr>
          <w:rFonts w:ascii="Arial" w:hAnsi="Arial" w:cs="Arial"/>
          <w:bCs/>
          <w:color w:val="222222"/>
          <w:sz w:val="20"/>
          <w:szCs w:val="20"/>
        </w:rPr>
        <w:t>. Gör. Cansu Hazal Güçlü (Üye, Eğitim Bilimleri Anabilim Dalı)</w:t>
      </w:r>
    </w:p>
    <w:p w:rsidR="00AF7EF9" w:rsidRPr="00FD56A7" w:rsidRDefault="00AF7EF9" w:rsidP="00AF7EF9">
      <w:pPr>
        <w:spacing w:after="240"/>
        <w:rPr>
          <w:rFonts w:ascii="Arial" w:hAnsi="Arial" w:cs="Arial"/>
          <w:bCs/>
          <w:color w:val="222222"/>
          <w:sz w:val="20"/>
          <w:szCs w:val="20"/>
        </w:rPr>
      </w:pPr>
      <w:proofErr w:type="spellStart"/>
      <w:r w:rsidRPr="00FD56A7">
        <w:rPr>
          <w:rFonts w:ascii="Arial" w:hAnsi="Arial" w:cs="Arial"/>
          <w:bCs/>
          <w:color w:val="222222"/>
          <w:sz w:val="20"/>
          <w:szCs w:val="20"/>
        </w:rPr>
        <w:t>Araş</w:t>
      </w:r>
      <w:proofErr w:type="spellEnd"/>
      <w:r w:rsidRPr="00FD56A7">
        <w:rPr>
          <w:rFonts w:ascii="Arial" w:hAnsi="Arial" w:cs="Arial"/>
          <w:bCs/>
          <w:color w:val="222222"/>
          <w:sz w:val="20"/>
          <w:szCs w:val="20"/>
        </w:rPr>
        <w:t>. Gör. Sıla Acun (Üye, Matematik ve Fen Bilimleri Eğitimi Anabilim Dalı)</w:t>
      </w:r>
    </w:p>
    <w:p w:rsidR="006E175E" w:rsidRPr="00FD56A7" w:rsidRDefault="006E175E" w:rsidP="00AF7EF9">
      <w:pPr>
        <w:spacing w:after="240"/>
        <w:rPr>
          <w:rFonts w:ascii="Arial" w:hAnsi="Arial" w:cs="Arial"/>
          <w:sz w:val="20"/>
          <w:szCs w:val="20"/>
          <w:shd w:val="clear" w:color="auto" w:fill="FFFFFF"/>
        </w:rPr>
      </w:pPr>
      <w:r w:rsidRPr="00FD56A7">
        <w:rPr>
          <w:rFonts w:ascii="Arial" w:hAnsi="Arial" w:cs="Arial"/>
          <w:bCs/>
          <w:color w:val="222222"/>
          <w:sz w:val="20"/>
          <w:szCs w:val="20"/>
        </w:rPr>
        <w:t>Ahmet Cihangir (Üye, Türkçe eğitimi Tezli Yüksek Lisans Öğrencisi)</w:t>
      </w:r>
    </w:p>
    <w:p w:rsidR="007846C6" w:rsidRDefault="007846C6">
      <w:bookmarkStart w:id="0" w:name="_GoBack"/>
      <w:bookmarkEnd w:id="0"/>
    </w:p>
    <w:sectPr w:rsidR="0078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F9"/>
    <w:rsid w:val="006E175E"/>
    <w:rsid w:val="007846C6"/>
    <w:rsid w:val="00AF7EF9"/>
    <w:rsid w:val="00F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DE78"/>
  <w15:chartTrackingRefBased/>
  <w15:docId w15:val="{6153E2E1-6D6C-4EBC-BBE3-964ED258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EF9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3</cp:revision>
  <dcterms:created xsi:type="dcterms:W3CDTF">2021-08-26T08:54:00Z</dcterms:created>
  <dcterms:modified xsi:type="dcterms:W3CDTF">2021-12-06T08:50:00Z</dcterms:modified>
</cp:coreProperties>
</file>