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F0" w:rsidRPr="00C3484C" w:rsidRDefault="00BD48F0" w:rsidP="00BD48F0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F77D7">
        <w:rPr>
          <w:b/>
          <w:sz w:val="28"/>
          <w:szCs w:val="28"/>
        </w:rPr>
        <w:t>9</w:t>
      </w:r>
      <w:r w:rsidRPr="00C3484C">
        <w:rPr>
          <w:b/>
          <w:sz w:val="28"/>
          <w:szCs w:val="28"/>
        </w:rPr>
        <w:t xml:space="preserve"> YILI TAMAMLANAN TEZLER</w:t>
      </w:r>
    </w:p>
    <w:p w:rsidR="00BD48F0" w:rsidRPr="00C3484C" w:rsidRDefault="00BD48F0" w:rsidP="00BD48F0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BD48F0" w:rsidRPr="00C3484C" w:rsidTr="001E641D">
        <w:tc>
          <w:tcPr>
            <w:tcW w:w="2694" w:type="dxa"/>
          </w:tcPr>
          <w:p w:rsidR="00BD48F0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BD48F0" w:rsidRPr="00C3484C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 xml:space="preserve">Ad - </w:t>
            </w:r>
            <w:proofErr w:type="spellStart"/>
            <w:r w:rsidRPr="00C3484C"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7230" w:type="dxa"/>
          </w:tcPr>
          <w:p w:rsidR="00BD48F0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BD48F0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BD48F0" w:rsidRPr="00C3484C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BD48F0" w:rsidRPr="00C3484C" w:rsidTr="001E641D">
        <w:tc>
          <w:tcPr>
            <w:tcW w:w="2694" w:type="dxa"/>
          </w:tcPr>
          <w:p w:rsidR="00BD48F0" w:rsidRPr="00C3484C" w:rsidRDefault="00DF77D7" w:rsidP="001E641D">
            <w:pPr>
              <w:pStyle w:val="ListeParagraf"/>
              <w:ind w:left="0"/>
              <w:rPr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 xml:space="preserve">Ceren </w:t>
            </w:r>
            <w:proofErr w:type="spellStart"/>
            <w:r w:rsidRPr="009815FE">
              <w:rPr>
                <w:color w:val="000000" w:themeColor="text1"/>
                <w:sz w:val="28"/>
                <w:szCs w:val="28"/>
              </w:rPr>
              <w:t>Yentürk</w:t>
            </w:r>
            <w:proofErr w:type="spellEnd"/>
          </w:p>
        </w:tc>
        <w:tc>
          <w:tcPr>
            <w:tcW w:w="7230" w:type="dxa"/>
          </w:tcPr>
          <w:p w:rsidR="00BD48F0" w:rsidRPr="00C3484C" w:rsidRDefault="00DF77D7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Yabancı ve Türk Öğretim Görevlilerinin Sınıflarındaki ana Dili </w:t>
            </w:r>
            <w:proofErr w:type="gramStart"/>
            <w:r>
              <w:rPr>
                <w:sz w:val="28"/>
                <w:szCs w:val="28"/>
              </w:rPr>
              <w:t>Türkçe  Olan</w:t>
            </w:r>
            <w:proofErr w:type="gramEnd"/>
            <w:r>
              <w:rPr>
                <w:sz w:val="28"/>
                <w:szCs w:val="28"/>
              </w:rPr>
              <w:t xml:space="preserve"> Öğrencilerin Konuşma Kaygılarının Karşılaştırılması</w:t>
            </w:r>
          </w:p>
        </w:tc>
      </w:tr>
      <w:tr w:rsidR="00BD48F0" w:rsidRPr="00C3484C" w:rsidTr="001E641D">
        <w:tc>
          <w:tcPr>
            <w:tcW w:w="2694" w:type="dxa"/>
          </w:tcPr>
          <w:p w:rsidR="00BD48F0" w:rsidRPr="00C3484C" w:rsidRDefault="009815FE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Emine Eda Bircan</w:t>
            </w:r>
          </w:p>
        </w:tc>
        <w:tc>
          <w:tcPr>
            <w:tcW w:w="7230" w:type="dxa"/>
          </w:tcPr>
          <w:p w:rsidR="00BD48F0" w:rsidRPr="00C3484C" w:rsidRDefault="00DF77D7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Öncesi Öğretmenlerinin Okuma – Yazma Becerisinin Gelişimine Yönelik Rolleri ve Uygulamalarının İncelenmesi</w:t>
            </w:r>
          </w:p>
        </w:tc>
      </w:tr>
      <w:tr w:rsidR="00BD48F0" w:rsidRPr="00C3484C" w:rsidTr="001E641D">
        <w:tc>
          <w:tcPr>
            <w:tcW w:w="2694" w:type="dxa"/>
          </w:tcPr>
          <w:p w:rsidR="00BD48F0" w:rsidRPr="00C3484C" w:rsidRDefault="00DF77D7" w:rsidP="001E641D">
            <w:pPr>
              <w:pStyle w:val="ListeParagraf"/>
              <w:ind w:left="0"/>
              <w:rPr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Seher Ergen</w:t>
            </w:r>
          </w:p>
        </w:tc>
        <w:tc>
          <w:tcPr>
            <w:tcW w:w="7230" w:type="dxa"/>
          </w:tcPr>
          <w:p w:rsidR="00BD48F0" w:rsidRPr="00C3484C" w:rsidRDefault="00DF77D7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Yabancı Dil Öğretmenlerinin Bilişleri ve Teknoloji Öz- Yeterliliği Arasındaki İlişkinin Araştırılması</w:t>
            </w:r>
          </w:p>
        </w:tc>
      </w:tr>
      <w:tr w:rsidR="00BD48F0" w:rsidRPr="00C3484C" w:rsidTr="001E641D">
        <w:tc>
          <w:tcPr>
            <w:tcW w:w="2694" w:type="dxa"/>
          </w:tcPr>
          <w:p w:rsidR="00BD48F0" w:rsidRPr="00C3484C" w:rsidRDefault="00DF77D7" w:rsidP="001E641D">
            <w:pPr>
              <w:pStyle w:val="ListeParagraf"/>
              <w:ind w:left="0"/>
              <w:rPr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Aslı Elden</w:t>
            </w:r>
          </w:p>
        </w:tc>
        <w:tc>
          <w:tcPr>
            <w:tcW w:w="7230" w:type="dxa"/>
          </w:tcPr>
          <w:p w:rsidR="00BD48F0" w:rsidRPr="00C3484C" w:rsidRDefault="00DF77D7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Öncesi Öğretmenlerin Biçimlendirici Değerlendirme Uygulamaları</w:t>
            </w:r>
          </w:p>
        </w:tc>
      </w:tr>
      <w:tr w:rsidR="00BD48F0" w:rsidRPr="00C3484C" w:rsidTr="001E641D">
        <w:tc>
          <w:tcPr>
            <w:tcW w:w="2694" w:type="dxa"/>
          </w:tcPr>
          <w:p w:rsidR="00BD48F0" w:rsidRPr="00C3484C" w:rsidRDefault="00DF77D7" w:rsidP="001E641D">
            <w:pPr>
              <w:pStyle w:val="ListeParagraf"/>
              <w:ind w:left="0"/>
              <w:rPr>
                <w:sz w:val="28"/>
                <w:szCs w:val="28"/>
              </w:rPr>
            </w:pPr>
            <w:bookmarkStart w:id="0" w:name="_GoBack"/>
            <w:r w:rsidRPr="009815FE">
              <w:rPr>
                <w:color w:val="000000" w:themeColor="text1"/>
                <w:sz w:val="28"/>
                <w:szCs w:val="28"/>
              </w:rPr>
              <w:t>Didem Orhan</w:t>
            </w:r>
          </w:p>
        </w:tc>
        <w:tc>
          <w:tcPr>
            <w:tcW w:w="7230" w:type="dxa"/>
          </w:tcPr>
          <w:p w:rsidR="00BD48F0" w:rsidRPr="00C3484C" w:rsidRDefault="00DF77D7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İsveç’te Yabancı Dil Olarak Türkçe Öğrenen Yetişkinlerin dil İhtiyaçları Analizi</w:t>
            </w:r>
          </w:p>
        </w:tc>
      </w:tr>
      <w:bookmarkEnd w:id="0"/>
      <w:tr w:rsidR="00BD48F0" w:rsidRPr="00C3484C" w:rsidTr="001E641D">
        <w:tc>
          <w:tcPr>
            <w:tcW w:w="2694" w:type="dxa"/>
          </w:tcPr>
          <w:p w:rsidR="00BD48F0" w:rsidRPr="009815FE" w:rsidRDefault="00DF77D7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 xml:space="preserve">Semahat Resmi </w:t>
            </w:r>
            <w:proofErr w:type="spellStart"/>
            <w:r w:rsidRPr="009815FE">
              <w:rPr>
                <w:color w:val="000000" w:themeColor="text1"/>
                <w:sz w:val="28"/>
                <w:szCs w:val="28"/>
              </w:rPr>
              <w:t>Crahay</w:t>
            </w:r>
            <w:proofErr w:type="spellEnd"/>
          </w:p>
        </w:tc>
        <w:tc>
          <w:tcPr>
            <w:tcW w:w="7230" w:type="dxa"/>
          </w:tcPr>
          <w:p w:rsidR="00BD48F0" w:rsidRPr="00C3484C" w:rsidRDefault="00DF77D7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Yabancı Dil Olarak Türkçe Öğretimi A1 Düzeyinde Kullanılmak Üzere Türkçe </w:t>
            </w:r>
            <w:proofErr w:type="spellStart"/>
            <w:r>
              <w:rPr>
                <w:sz w:val="28"/>
                <w:szCs w:val="28"/>
              </w:rPr>
              <w:t>Konuşurların</w:t>
            </w:r>
            <w:proofErr w:type="spellEnd"/>
            <w:r>
              <w:rPr>
                <w:sz w:val="28"/>
                <w:szCs w:val="28"/>
              </w:rPr>
              <w:t xml:space="preserve"> Kullandıkları Sözcük ve İfadelerin Derlenerek Bildirişim Konuları Altında Sınıflandırılması</w:t>
            </w:r>
          </w:p>
        </w:tc>
      </w:tr>
      <w:tr w:rsidR="00BD48F0" w:rsidRPr="00C3484C" w:rsidTr="001E641D">
        <w:tc>
          <w:tcPr>
            <w:tcW w:w="2694" w:type="dxa"/>
          </w:tcPr>
          <w:p w:rsidR="00BD48F0" w:rsidRPr="009815FE" w:rsidRDefault="00DF77D7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Aygül Çağıl Toprak</w:t>
            </w:r>
          </w:p>
        </w:tc>
        <w:tc>
          <w:tcPr>
            <w:tcW w:w="7230" w:type="dxa"/>
          </w:tcPr>
          <w:p w:rsidR="00BD48F0" w:rsidRPr="00C3484C" w:rsidRDefault="00DF77D7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Lise Okul Yöneticilerinin Değişime Yönelik Eğilimleri İle Problem Çözme Becerileri Arasındaki İlişkinin İncelenmesi: Keçiören İlçesi Örneği</w:t>
            </w:r>
          </w:p>
        </w:tc>
      </w:tr>
      <w:tr w:rsidR="00BD48F0" w:rsidRPr="00C3484C" w:rsidTr="001E641D">
        <w:tc>
          <w:tcPr>
            <w:tcW w:w="2694" w:type="dxa"/>
          </w:tcPr>
          <w:p w:rsidR="00BD48F0" w:rsidRPr="009815FE" w:rsidRDefault="00DF77D7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Özlem Alpar</w:t>
            </w:r>
          </w:p>
        </w:tc>
        <w:tc>
          <w:tcPr>
            <w:tcW w:w="7230" w:type="dxa"/>
          </w:tcPr>
          <w:p w:rsidR="00BD48F0" w:rsidRDefault="00DF77D7" w:rsidP="001E641D">
            <w:pPr>
              <w:pStyle w:val="ListeParagraf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Teenwise</w:t>
            </w:r>
            <w:proofErr w:type="spellEnd"/>
            <w:r>
              <w:rPr>
                <w:sz w:val="28"/>
                <w:szCs w:val="28"/>
              </w:rPr>
              <w:t xml:space="preserve"> 9 Ders Kitabında Yer Alan Okuma Metinlerinin Değerlendirilmesi Türk Milli Eğitim Bakanlığı’nın Yeni İngiliz Dili eğitimi Müfredatına Göre Hazırlanmış Bir Ders Kitabı</w:t>
            </w:r>
          </w:p>
        </w:tc>
      </w:tr>
      <w:tr w:rsidR="00BD48F0" w:rsidRPr="00C3484C" w:rsidTr="001E641D">
        <w:tc>
          <w:tcPr>
            <w:tcW w:w="2694" w:type="dxa"/>
          </w:tcPr>
          <w:p w:rsidR="00BD48F0" w:rsidRPr="009815FE" w:rsidRDefault="00DF77D7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Şeyma Gül</w:t>
            </w:r>
          </w:p>
        </w:tc>
        <w:tc>
          <w:tcPr>
            <w:tcW w:w="7230" w:type="dxa"/>
          </w:tcPr>
          <w:p w:rsidR="00BD48F0" w:rsidRDefault="00DF77D7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Öncesi Eğitim Ortamlarında Çocuklar Arası Etkileşimde Öğretmen Rolü</w:t>
            </w:r>
          </w:p>
        </w:tc>
      </w:tr>
      <w:tr w:rsidR="00BD48F0" w:rsidRPr="00C3484C" w:rsidTr="001E641D">
        <w:tc>
          <w:tcPr>
            <w:tcW w:w="2694" w:type="dxa"/>
          </w:tcPr>
          <w:p w:rsidR="00BD48F0" w:rsidRPr="009815FE" w:rsidRDefault="00B22AE6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Sıla Kıbrıs</w:t>
            </w:r>
          </w:p>
        </w:tc>
        <w:tc>
          <w:tcPr>
            <w:tcW w:w="7230" w:type="dxa"/>
          </w:tcPr>
          <w:p w:rsidR="00BD48F0" w:rsidRDefault="00B22AE6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(5. Ve 8. Sınıflar) Türkçe Dersi Öğretim Programı ve Ders Kitaplarında “Metin Türü Farkındalığı”</w:t>
            </w:r>
          </w:p>
        </w:tc>
      </w:tr>
      <w:tr w:rsidR="00BD48F0" w:rsidRPr="00C3484C" w:rsidTr="001E641D">
        <w:tc>
          <w:tcPr>
            <w:tcW w:w="2694" w:type="dxa"/>
          </w:tcPr>
          <w:p w:rsidR="00BD48F0" w:rsidRPr="009815FE" w:rsidRDefault="00B22AE6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 xml:space="preserve">İrem </w:t>
            </w:r>
            <w:proofErr w:type="spellStart"/>
            <w:r w:rsidRPr="009815FE">
              <w:rPr>
                <w:color w:val="000000" w:themeColor="text1"/>
                <w:sz w:val="28"/>
                <w:szCs w:val="28"/>
              </w:rPr>
              <w:t>Kışlal</w:t>
            </w:r>
            <w:proofErr w:type="spellEnd"/>
          </w:p>
        </w:tc>
        <w:tc>
          <w:tcPr>
            <w:tcW w:w="7230" w:type="dxa"/>
          </w:tcPr>
          <w:p w:rsidR="00BD48F0" w:rsidRDefault="00B22AE6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İlkokul Öğrencilerinin İngilizce Okuma ve Yazma Becerilerini Ölçen; Öğrenci Öz Değerlendirmeleri, Öğretmen Görüşmeleri ve Ders Gözlemleri İçeren İçerik Temelli Yabancı Dil Öğretim Yöntemi Üzerine Bir Çalışma</w:t>
            </w:r>
          </w:p>
        </w:tc>
      </w:tr>
      <w:tr w:rsidR="00AC0D17" w:rsidRPr="00C3484C" w:rsidTr="001E641D">
        <w:tc>
          <w:tcPr>
            <w:tcW w:w="2694" w:type="dxa"/>
          </w:tcPr>
          <w:p w:rsidR="00AC0D17" w:rsidRDefault="00AC0D17" w:rsidP="00AC0D17">
            <w:pPr>
              <w:pStyle w:val="ListeParagraf"/>
              <w:ind w:left="0"/>
              <w:rPr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Tuğçe Aydın</w:t>
            </w:r>
          </w:p>
        </w:tc>
        <w:tc>
          <w:tcPr>
            <w:tcW w:w="7230" w:type="dxa"/>
          </w:tcPr>
          <w:p w:rsidR="00AC0D17" w:rsidRDefault="00AC0D17" w:rsidP="00AC0D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Müdürlerinin Gözünden Mültecilerin Eğitim Sorunlar: Gaziantep İl Örneği</w:t>
            </w:r>
          </w:p>
        </w:tc>
      </w:tr>
    </w:tbl>
    <w:p w:rsidR="0058468B" w:rsidRDefault="0058468B"/>
    <w:sectPr w:rsidR="0058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F0"/>
    <w:rsid w:val="0058468B"/>
    <w:rsid w:val="009815FE"/>
    <w:rsid w:val="00AC0D17"/>
    <w:rsid w:val="00B22AE6"/>
    <w:rsid w:val="00BD48F0"/>
    <w:rsid w:val="00D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5E7F"/>
  <w15:chartTrackingRefBased/>
  <w15:docId w15:val="{FC9D158F-44BF-483F-8EC6-C8D54919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8F0"/>
    <w:pPr>
      <w:ind w:left="720"/>
      <w:contextualSpacing/>
    </w:pPr>
  </w:style>
  <w:style w:type="table" w:styleId="TabloKlavuzu">
    <w:name w:val="Table Grid"/>
    <w:basedOn w:val="NormalTablo"/>
    <w:uiPriority w:val="39"/>
    <w:rsid w:val="00BD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User</cp:lastModifiedBy>
  <cp:revision>3</cp:revision>
  <dcterms:created xsi:type="dcterms:W3CDTF">2019-11-14T13:23:00Z</dcterms:created>
  <dcterms:modified xsi:type="dcterms:W3CDTF">2020-11-09T06:40:00Z</dcterms:modified>
</cp:coreProperties>
</file>