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5E2" w:rsidRDefault="006225E2" w:rsidP="00E06125"/>
    <w:p w:rsidR="006225E2" w:rsidRDefault="006225E2" w:rsidP="00E06125"/>
    <w:p w:rsidR="006225E2" w:rsidRPr="006225E2" w:rsidRDefault="006225E2" w:rsidP="00E06125">
      <w:pPr>
        <w:rPr>
          <w:b/>
          <w:sz w:val="36"/>
          <w:szCs w:val="36"/>
        </w:rPr>
      </w:pPr>
      <w:r w:rsidRPr="006225E2">
        <w:rPr>
          <w:b/>
          <w:sz w:val="36"/>
          <w:szCs w:val="36"/>
        </w:rPr>
        <w:t>KALİTE POLİTİKAMIZ</w:t>
      </w:r>
    </w:p>
    <w:p w:rsidR="006225E2" w:rsidRDefault="006225E2" w:rsidP="00E06125"/>
    <w:p w:rsidR="00D712EC" w:rsidRPr="006225E2" w:rsidRDefault="00E06125" w:rsidP="006225E2">
      <w:pPr>
        <w:jc w:val="center"/>
        <w:rPr>
          <w:sz w:val="36"/>
          <w:szCs w:val="36"/>
        </w:rPr>
      </w:pPr>
      <w:r w:rsidRPr="006225E2">
        <w:rPr>
          <w:sz w:val="36"/>
          <w:szCs w:val="36"/>
        </w:rPr>
        <w:t>Başkent Üniversitesi Eğitim Bilimleri Enstitüsü’nün temel amacı; bilgi ve deneyimini topluma aktaran, araştırma becerileri gelişmiş, mesleki açıdan donanımlı, küresel ölçekte tanınan eğitimciler yetiştirerek, eğitim alanında ulusal ve uluslararası düzeyde yeni ufuklar açmak ve Türk ile dünya eğitim sistemin</w:t>
      </w:r>
      <w:bookmarkStart w:id="0" w:name="_GoBack"/>
      <w:bookmarkEnd w:id="0"/>
      <w:r w:rsidR="00383F38" w:rsidRPr="006225E2">
        <w:rPr>
          <w:sz w:val="36"/>
          <w:szCs w:val="36"/>
        </w:rPr>
        <w:t>e yön veren bir kurum olmaktır.</w:t>
      </w:r>
    </w:p>
    <w:sectPr w:rsidR="00D712EC" w:rsidRPr="0062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25"/>
    <w:rsid w:val="00383F38"/>
    <w:rsid w:val="006225E2"/>
    <w:rsid w:val="00D712EC"/>
    <w:rsid w:val="00E06125"/>
    <w:rsid w:val="00F77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588A"/>
  <w15:chartTrackingRefBased/>
  <w15:docId w15:val="{A9B62F9F-8347-460E-A05D-782DFAD8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061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6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308</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dc:creator>
  <cp:keywords/>
  <dc:description/>
  <cp:lastModifiedBy>Aslı</cp:lastModifiedBy>
  <cp:revision>2</cp:revision>
  <cp:lastPrinted>2025-04-09T07:45:00Z</cp:lastPrinted>
  <dcterms:created xsi:type="dcterms:W3CDTF">2025-04-09T07:41:00Z</dcterms:created>
  <dcterms:modified xsi:type="dcterms:W3CDTF">2025-04-09T07:54:00Z</dcterms:modified>
</cp:coreProperties>
</file>