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51D" w:rsidRDefault="0098051D">
      <w:r>
        <w:t>Anabilim Dalının Adı:</w:t>
      </w:r>
      <w:r w:rsidR="00F82507">
        <w:t xml:space="preserve"> Okul Öncesi Öğretmenliği Anabilim Dalı </w:t>
      </w:r>
    </w:p>
    <w:p w:rsidR="003D2998" w:rsidRDefault="0098051D">
      <w:r>
        <w:t>Lisansüstü Programın Adı:</w:t>
      </w:r>
      <w:r w:rsidR="00F82507" w:rsidRPr="00F82507">
        <w:t xml:space="preserve"> Okulöncesi Öğretmenliği Tezli Yüksek Lisans Programı</w:t>
      </w:r>
    </w:p>
    <w:p w:rsidR="0098051D" w:rsidRDefault="0098051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4"/>
        <w:gridCol w:w="2552"/>
        <w:gridCol w:w="2693"/>
        <w:gridCol w:w="1843"/>
      </w:tblGrid>
      <w:tr w:rsidR="0098051D" w:rsidTr="00E628BB">
        <w:tc>
          <w:tcPr>
            <w:tcW w:w="8472" w:type="dxa"/>
            <w:gridSpan w:val="4"/>
          </w:tcPr>
          <w:p w:rsidR="0098051D" w:rsidRDefault="0098051D">
            <w:r>
              <w:t>Program Adı: Okul Öncesi Öğretmenliği Tezli Yüksek Lisans Programı</w:t>
            </w:r>
          </w:p>
        </w:tc>
      </w:tr>
      <w:tr w:rsidR="0098051D" w:rsidTr="00E628BB">
        <w:tc>
          <w:tcPr>
            <w:tcW w:w="1384" w:type="dxa"/>
          </w:tcPr>
          <w:p w:rsidR="0098051D" w:rsidRDefault="0098051D" w:rsidP="0098051D">
            <w:r w:rsidRPr="004F5523">
              <w:t>Ders Kodu</w:t>
            </w:r>
          </w:p>
        </w:tc>
        <w:tc>
          <w:tcPr>
            <w:tcW w:w="2552" w:type="dxa"/>
          </w:tcPr>
          <w:p w:rsidR="0098051D" w:rsidRDefault="0098051D" w:rsidP="0098051D">
            <w:r w:rsidRPr="004F5523">
              <w:t xml:space="preserve">Ders Adı </w:t>
            </w:r>
          </w:p>
        </w:tc>
        <w:tc>
          <w:tcPr>
            <w:tcW w:w="2693" w:type="dxa"/>
          </w:tcPr>
          <w:p w:rsidR="0098051D" w:rsidRDefault="0098051D" w:rsidP="0098051D">
            <w:r w:rsidRPr="004F5523">
              <w:t>Öğretim Elemanı</w:t>
            </w:r>
          </w:p>
        </w:tc>
        <w:tc>
          <w:tcPr>
            <w:tcW w:w="1843" w:type="dxa"/>
          </w:tcPr>
          <w:p w:rsidR="0098051D" w:rsidRDefault="0098051D">
            <w:r w:rsidRPr="004F5523">
              <w:t>Gün-Saat-Yer</w:t>
            </w:r>
          </w:p>
        </w:tc>
      </w:tr>
      <w:tr w:rsidR="003C0776" w:rsidTr="00E628BB">
        <w:tc>
          <w:tcPr>
            <w:tcW w:w="1384" w:type="dxa"/>
          </w:tcPr>
          <w:p w:rsidR="003C0776" w:rsidRDefault="003C0776" w:rsidP="003C0776">
            <w:r w:rsidRPr="00F82507">
              <w:t>ECE603</w:t>
            </w:r>
          </w:p>
        </w:tc>
        <w:tc>
          <w:tcPr>
            <w:tcW w:w="2552" w:type="dxa"/>
          </w:tcPr>
          <w:p w:rsidR="003C0776" w:rsidRDefault="003C0776" w:rsidP="003C0776">
            <w:r w:rsidRPr="00F82507">
              <w:t>ERKEN ÇOCUKLUK EĞİTİMİNDE YAKLAŞIMLAR VE PROGRAM: İLERİ</w:t>
            </w:r>
          </w:p>
        </w:tc>
        <w:tc>
          <w:tcPr>
            <w:tcW w:w="2693" w:type="dxa"/>
          </w:tcPr>
          <w:p w:rsidR="003C0776" w:rsidRDefault="003C0776" w:rsidP="003C0776">
            <w:r>
              <w:t>Prof. Dr. Sibel Çiğdem Güneysu</w:t>
            </w:r>
          </w:p>
        </w:tc>
        <w:tc>
          <w:tcPr>
            <w:tcW w:w="1843" w:type="dxa"/>
          </w:tcPr>
          <w:p w:rsidR="003C0776" w:rsidRDefault="003C0776" w:rsidP="003C0776">
            <w:r>
              <w:t xml:space="preserve">Pazartesi </w:t>
            </w:r>
          </w:p>
          <w:p w:rsidR="003C0776" w:rsidRDefault="003C0776" w:rsidP="003C0776">
            <w:r>
              <w:t>18:00- 20:50</w:t>
            </w:r>
          </w:p>
          <w:p w:rsidR="003C0776" w:rsidRDefault="003C0776" w:rsidP="003C0776">
            <w:r>
              <w:t>B401</w:t>
            </w:r>
          </w:p>
        </w:tc>
      </w:tr>
      <w:tr w:rsidR="003C0776" w:rsidTr="00E628BB">
        <w:tc>
          <w:tcPr>
            <w:tcW w:w="1384" w:type="dxa"/>
          </w:tcPr>
          <w:p w:rsidR="003C0776" w:rsidRPr="00F82507" w:rsidRDefault="003C0776" w:rsidP="003C0776">
            <w:r w:rsidRPr="00F82507">
              <w:t>ECE692</w:t>
            </w:r>
          </w:p>
        </w:tc>
        <w:tc>
          <w:tcPr>
            <w:tcW w:w="2552" w:type="dxa"/>
          </w:tcPr>
          <w:p w:rsidR="003C0776" w:rsidRPr="00F82507" w:rsidRDefault="003C0776" w:rsidP="003C0776">
            <w:r w:rsidRPr="00F82507">
              <w:t>TEZ II</w:t>
            </w:r>
          </w:p>
        </w:tc>
        <w:tc>
          <w:tcPr>
            <w:tcW w:w="2693" w:type="dxa"/>
          </w:tcPr>
          <w:p w:rsidR="003C0776" w:rsidRDefault="003C0776" w:rsidP="003C0776">
            <w:r w:rsidRPr="00F82507">
              <w:t>Prof. Dr. Mesude Atay</w:t>
            </w:r>
          </w:p>
        </w:tc>
        <w:tc>
          <w:tcPr>
            <w:tcW w:w="1843" w:type="dxa"/>
          </w:tcPr>
          <w:p w:rsidR="003C0776" w:rsidRPr="00F82507" w:rsidRDefault="003C0776" w:rsidP="003C0776">
            <w:r w:rsidRPr="00F82507">
              <w:t xml:space="preserve">Pazartesi </w:t>
            </w:r>
          </w:p>
          <w:p w:rsidR="003C0776" w:rsidRPr="00F82507" w:rsidRDefault="003C0776" w:rsidP="003C0776">
            <w:r>
              <w:t>21:00-21:50</w:t>
            </w:r>
          </w:p>
          <w:p w:rsidR="003C0776" w:rsidRDefault="003C0776" w:rsidP="003C0776">
            <w:r>
              <w:t>B201</w:t>
            </w:r>
          </w:p>
        </w:tc>
      </w:tr>
      <w:tr w:rsidR="003C0776" w:rsidTr="00E628BB">
        <w:tc>
          <w:tcPr>
            <w:tcW w:w="1384" w:type="dxa"/>
          </w:tcPr>
          <w:p w:rsidR="003C0776" w:rsidRDefault="003C0776" w:rsidP="003C0776">
            <w:r w:rsidRPr="00F82507">
              <w:t>ECE6</w:t>
            </w:r>
            <w:r>
              <w:t>54</w:t>
            </w:r>
          </w:p>
        </w:tc>
        <w:tc>
          <w:tcPr>
            <w:tcW w:w="2552" w:type="dxa"/>
          </w:tcPr>
          <w:p w:rsidR="003C0776" w:rsidRDefault="003C0776" w:rsidP="003C0776">
            <w:r>
              <w:t>EĞİTİMDE ENTEGRASYON</w:t>
            </w:r>
          </w:p>
        </w:tc>
        <w:tc>
          <w:tcPr>
            <w:tcW w:w="2693" w:type="dxa"/>
          </w:tcPr>
          <w:p w:rsidR="003C0776" w:rsidRDefault="003C0776" w:rsidP="003C0776">
            <w:r>
              <w:t>Pr</w:t>
            </w:r>
            <w:bookmarkStart w:id="0" w:name="_GoBack"/>
            <w:bookmarkEnd w:id="0"/>
            <w:r>
              <w:t>of. Dr. Mesude Atay</w:t>
            </w:r>
          </w:p>
        </w:tc>
        <w:tc>
          <w:tcPr>
            <w:tcW w:w="1843" w:type="dxa"/>
          </w:tcPr>
          <w:p w:rsidR="003C0776" w:rsidRDefault="003C0776" w:rsidP="003C0776">
            <w:r>
              <w:t>Çarşamba</w:t>
            </w:r>
          </w:p>
          <w:p w:rsidR="003C0776" w:rsidRDefault="003C0776" w:rsidP="003C0776">
            <w:r>
              <w:t>18:00- 20:50</w:t>
            </w:r>
          </w:p>
          <w:p w:rsidR="003C0776" w:rsidRDefault="003C0776" w:rsidP="003C0776">
            <w:r>
              <w:t>B401</w:t>
            </w:r>
          </w:p>
        </w:tc>
      </w:tr>
      <w:tr w:rsidR="003C0776" w:rsidTr="00E628BB">
        <w:tc>
          <w:tcPr>
            <w:tcW w:w="1384" w:type="dxa"/>
          </w:tcPr>
          <w:p w:rsidR="003C0776" w:rsidRPr="00F82507" w:rsidRDefault="003C0776" w:rsidP="003C0776">
            <w:r w:rsidRPr="00F82507">
              <w:t>ECE640</w:t>
            </w:r>
          </w:p>
        </w:tc>
        <w:tc>
          <w:tcPr>
            <w:tcW w:w="2552" w:type="dxa"/>
          </w:tcPr>
          <w:p w:rsidR="003C0776" w:rsidRPr="00F82507" w:rsidRDefault="003C0776" w:rsidP="003C0776">
            <w:r>
              <w:t>SEMİNER</w:t>
            </w:r>
          </w:p>
        </w:tc>
        <w:tc>
          <w:tcPr>
            <w:tcW w:w="2693" w:type="dxa"/>
          </w:tcPr>
          <w:p w:rsidR="003C0776" w:rsidRDefault="003C0776" w:rsidP="003C0776">
            <w:r w:rsidRPr="00F82507">
              <w:t>Prof. Dr. Sibel Çiğdem Güneysu</w:t>
            </w:r>
          </w:p>
        </w:tc>
        <w:tc>
          <w:tcPr>
            <w:tcW w:w="1843" w:type="dxa"/>
          </w:tcPr>
          <w:p w:rsidR="003C0776" w:rsidRDefault="003C0776" w:rsidP="003C0776">
            <w:r>
              <w:t>Çarşamba</w:t>
            </w:r>
          </w:p>
          <w:p w:rsidR="003C0776" w:rsidRDefault="003C0776" w:rsidP="003C0776">
            <w:r>
              <w:t>21:00-21:50</w:t>
            </w:r>
          </w:p>
          <w:p w:rsidR="003C0776" w:rsidRDefault="003C0776" w:rsidP="003C0776">
            <w:r>
              <w:t>B201</w:t>
            </w:r>
          </w:p>
        </w:tc>
      </w:tr>
      <w:tr w:rsidR="003C0776" w:rsidTr="00E628BB">
        <w:tc>
          <w:tcPr>
            <w:tcW w:w="1384" w:type="dxa"/>
          </w:tcPr>
          <w:p w:rsidR="003C0776" w:rsidRPr="0077302F" w:rsidRDefault="003C0776" w:rsidP="003C0776">
            <w:r>
              <w:t>ECE602</w:t>
            </w:r>
          </w:p>
        </w:tc>
        <w:tc>
          <w:tcPr>
            <w:tcW w:w="2552" w:type="dxa"/>
          </w:tcPr>
          <w:p w:rsidR="003C0776" w:rsidRPr="0077302F" w:rsidRDefault="003C0776" w:rsidP="003C0776">
            <w:r>
              <w:t>GELİŞİM VE ÖĞRENME KURAMLARI: İLERİ</w:t>
            </w:r>
          </w:p>
        </w:tc>
        <w:tc>
          <w:tcPr>
            <w:tcW w:w="2693" w:type="dxa"/>
          </w:tcPr>
          <w:p w:rsidR="003C0776" w:rsidRPr="00032743" w:rsidRDefault="003C0776" w:rsidP="003C0776">
            <w:r w:rsidRPr="00F82507">
              <w:t>Prof. Dr. Sibel Çiğdem Güneysu</w:t>
            </w:r>
          </w:p>
        </w:tc>
        <w:tc>
          <w:tcPr>
            <w:tcW w:w="1843" w:type="dxa"/>
          </w:tcPr>
          <w:p w:rsidR="003C0776" w:rsidRDefault="003C0776" w:rsidP="003C0776">
            <w:r>
              <w:t>Cuma 18:00-20.50</w:t>
            </w:r>
          </w:p>
          <w:p w:rsidR="003C0776" w:rsidRPr="00032743" w:rsidRDefault="003C0776" w:rsidP="003C0776">
            <w:r>
              <w:t>B201</w:t>
            </w:r>
          </w:p>
        </w:tc>
      </w:tr>
      <w:tr w:rsidR="003C0776" w:rsidTr="00E628BB">
        <w:tc>
          <w:tcPr>
            <w:tcW w:w="1384" w:type="dxa"/>
          </w:tcPr>
          <w:p w:rsidR="003C0776" w:rsidRDefault="003C0776" w:rsidP="003C0776">
            <w:r w:rsidRPr="00F82507">
              <w:t>EĞT642</w:t>
            </w:r>
          </w:p>
        </w:tc>
        <w:tc>
          <w:tcPr>
            <w:tcW w:w="2552" w:type="dxa"/>
          </w:tcPr>
          <w:p w:rsidR="003C0776" w:rsidRDefault="003C0776" w:rsidP="003C0776">
            <w:r w:rsidRPr="00F82507">
              <w:t>EĞİTİMDE ARAŞTIRMA YÖNTEMLERİ</w:t>
            </w:r>
          </w:p>
        </w:tc>
        <w:tc>
          <w:tcPr>
            <w:tcW w:w="2693" w:type="dxa"/>
          </w:tcPr>
          <w:p w:rsidR="003C0776" w:rsidRDefault="003C0776" w:rsidP="003C0776">
            <w:r>
              <w:t>Doç. Dr. Serpil Yalçınalp</w:t>
            </w:r>
          </w:p>
        </w:tc>
        <w:tc>
          <w:tcPr>
            <w:tcW w:w="1843" w:type="dxa"/>
          </w:tcPr>
          <w:p w:rsidR="003C0776" w:rsidRDefault="003C0776" w:rsidP="003C0776">
            <w:r>
              <w:t>Perşembe</w:t>
            </w:r>
          </w:p>
          <w:p w:rsidR="003C0776" w:rsidRDefault="003C0776" w:rsidP="003C0776">
            <w:r w:rsidRPr="00F82507">
              <w:t>18:00- 20:50</w:t>
            </w:r>
          </w:p>
          <w:p w:rsidR="003C0776" w:rsidRDefault="003C0776" w:rsidP="003C0776">
            <w:r>
              <w:t>B206</w:t>
            </w:r>
          </w:p>
        </w:tc>
      </w:tr>
      <w:tr w:rsidR="003C0776" w:rsidTr="00E628BB">
        <w:tc>
          <w:tcPr>
            <w:tcW w:w="1384" w:type="dxa"/>
          </w:tcPr>
          <w:p w:rsidR="003C0776" w:rsidRPr="00F82507" w:rsidRDefault="003C0776" w:rsidP="003C0776"/>
        </w:tc>
        <w:tc>
          <w:tcPr>
            <w:tcW w:w="2552" w:type="dxa"/>
          </w:tcPr>
          <w:p w:rsidR="003C0776" w:rsidRPr="00F82507" w:rsidRDefault="003C0776" w:rsidP="003C0776"/>
        </w:tc>
        <w:tc>
          <w:tcPr>
            <w:tcW w:w="2693" w:type="dxa"/>
          </w:tcPr>
          <w:p w:rsidR="003C0776" w:rsidRDefault="003C0776" w:rsidP="003C0776"/>
        </w:tc>
        <w:tc>
          <w:tcPr>
            <w:tcW w:w="1843" w:type="dxa"/>
          </w:tcPr>
          <w:p w:rsidR="003C0776" w:rsidRDefault="003C0776" w:rsidP="003C0776"/>
        </w:tc>
      </w:tr>
    </w:tbl>
    <w:p w:rsidR="0098051D" w:rsidRDefault="0098051D"/>
    <w:p w:rsidR="0098051D" w:rsidRDefault="0098051D"/>
    <w:p w:rsidR="0098051D" w:rsidRDefault="0098051D">
      <w:r>
        <w:t>Anabilim Dalı Başkanı</w:t>
      </w:r>
    </w:p>
    <w:p w:rsidR="0098051D" w:rsidRDefault="0098051D">
      <w:r>
        <w:t>İmza</w:t>
      </w:r>
    </w:p>
    <w:sectPr w:rsidR="009805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AA5"/>
    <w:rsid w:val="00032743"/>
    <w:rsid w:val="00286A48"/>
    <w:rsid w:val="002917AF"/>
    <w:rsid w:val="003C0776"/>
    <w:rsid w:val="0042597F"/>
    <w:rsid w:val="004C61FD"/>
    <w:rsid w:val="006304BE"/>
    <w:rsid w:val="006A2E5B"/>
    <w:rsid w:val="00731AA5"/>
    <w:rsid w:val="00734858"/>
    <w:rsid w:val="008161BC"/>
    <w:rsid w:val="009271FA"/>
    <w:rsid w:val="00957D70"/>
    <w:rsid w:val="0098051D"/>
    <w:rsid w:val="009A51DB"/>
    <w:rsid w:val="00CE5892"/>
    <w:rsid w:val="00E628BB"/>
    <w:rsid w:val="00F82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23CA0"/>
  <w15:docId w15:val="{44C41FB5-2FD0-4C93-98A3-9D1FD94FF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05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6A2E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Aslı-Pc</dc:creator>
  <cp:lastModifiedBy>reviewer</cp:lastModifiedBy>
  <cp:revision>9</cp:revision>
  <cp:lastPrinted>2023-01-10T10:56:00Z</cp:lastPrinted>
  <dcterms:created xsi:type="dcterms:W3CDTF">2023-01-09T10:48:00Z</dcterms:created>
  <dcterms:modified xsi:type="dcterms:W3CDTF">2023-01-31T07:26:00Z</dcterms:modified>
</cp:coreProperties>
</file>