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2410"/>
      </w:tblGrid>
      <w:tr w:rsidR="0016416C" w:rsidRPr="00D411D3" w:rsidTr="000215B4">
        <w:trPr>
          <w:trHeight w:val="30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eastAsia="tr-TR"/>
              </w:rPr>
              <w:t xml:space="preserve">Eğitim Yönetimi Tezsiz Yüksek Lisans (Örgün) </w:t>
            </w: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eastAsia="tr-TR"/>
              </w:rPr>
              <w:t>DERS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eastAsia="tr-TR"/>
              </w:rPr>
              <w:t>ÖĞRETİM ELEMANI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b/>
                <w:color w:val="000000"/>
                <w:lang w:eastAsia="tr-TR"/>
              </w:rPr>
              <w:t>GÜN-SAAT-YER</w:t>
            </w: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cs="Times New Roman"/>
              </w:rPr>
            </w:pPr>
            <w:r w:rsidRPr="00D411D3">
              <w:rPr>
                <w:rFonts w:cs="Times New Roman"/>
              </w:rPr>
              <w:t>EYD685</w:t>
            </w:r>
            <w:r w:rsidRPr="00D411D3">
              <w:rPr>
                <w:rFonts w:cs="Times New Roman"/>
              </w:rPr>
              <w:tab/>
              <w:t xml:space="preserve"> NİTEL ARAŞTIRMA TEKNİKLERİ(Seçmeli)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eastAsia="tr-TR"/>
              </w:rPr>
              <w:t>Prof.Dr.Sadegül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Pazartesi 18.00-21.00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B306</w:t>
            </w: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cs="Times New Roman"/>
              </w:rPr>
              <w:t xml:space="preserve">EYD676 EĞİTİMDE LİDERLİK (Seçmeli)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 Özdemir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411D3">
              <w:rPr>
                <w:rFonts w:eastAsia="Times New Roman" w:cs="Times New Roman"/>
                <w:lang w:eastAsia="tr-TR"/>
              </w:rPr>
              <w:t>Çarşamba 18.00-21.00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lang w:eastAsia="tr-TR"/>
              </w:rPr>
              <w:t>B408</w:t>
            </w: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EYD633</w:t>
            </w:r>
            <w:r w:rsidRPr="00D411D3">
              <w:rPr>
                <w:rFonts w:eastAsia="Times New Roman" w:cs="Times New Roman"/>
                <w:color w:val="000000"/>
                <w:lang w:eastAsia="tr-TR"/>
              </w:rPr>
              <w:tab/>
              <w:t xml:space="preserve">OKUL YÖNETİMİ (zorunlu) 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eastAsia="tr-TR"/>
              </w:rPr>
              <w:t>Prof.Dr.Servet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 Özdemir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Perşembe 18.00-21.00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B408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16416C" w:rsidRPr="00D411D3" w:rsidTr="000215B4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cs="Times New Roman"/>
              </w:rPr>
              <w:t xml:space="preserve">EYD695 EĞİTİM YÖNETİMİNDE KURAM VE UYGULAMA </w:t>
            </w:r>
            <w:r w:rsidRPr="00D411D3">
              <w:rPr>
                <w:rFonts w:eastAsia="Times New Roman" w:cs="Times New Roman"/>
                <w:color w:val="000000"/>
                <w:lang w:eastAsia="tr-TR"/>
              </w:rPr>
              <w:t>(zorunlu)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eastAsia="tr-TR"/>
              </w:rPr>
              <w:t>Doç.Dr.Deniz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 Örücü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Pazartesi 18.00-21.00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B307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rPr>
                <w:rFonts w:cs="Times New Roman"/>
              </w:rPr>
            </w:pPr>
            <w:r w:rsidRPr="00D411D3">
              <w:rPr>
                <w:rFonts w:cs="Times New Roman"/>
              </w:rPr>
              <w:t>EYD696 BİLİMSEL ARAŞTIRMA TEKNİKLERİ VE ETİK</w:t>
            </w:r>
            <w:r w:rsidRPr="00D411D3">
              <w:rPr>
                <w:rFonts w:eastAsia="Times New Roman" w:cs="Times New Roman"/>
                <w:color w:val="000000"/>
                <w:lang w:eastAsia="tr-TR"/>
              </w:rPr>
              <w:t>(zorunlu)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eastAsia="tr-TR"/>
              </w:rPr>
              <w:t>Dr.Öğr.Üyesi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 Hatice Turan 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Salı 18.00-21.00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B307</w:t>
            </w:r>
          </w:p>
        </w:tc>
      </w:tr>
      <w:tr w:rsidR="0016416C" w:rsidRPr="00D411D3" w:rsidTr="000215B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rPr>
                <w:rFonts w:cs="Times New Roman"/>
              </w:rPr>
            </w:pPr>
            <w:r w:rsidRPr="00D411D3">
              <w:rPr>
                <w:rFonts w:cs="Times New Roman"/>
              </w:rPr>
              <w:t>EYD 651 ÖRGÜTSEL DAVRANIŞ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 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. Sadegül Akbaba </w:t>
            </w:r>
            <w:proofErr w:type="spellStart"/>
            <w:r w:rsidRPr="00D411D3">
              <w:rPr>
                <w:rFonts w:eastAsia="Times New Roman" w:cs="Times New Roman"/>
                <w:color w:val="000000"/>
                <w:lang w:eastAsia="tr-TR"/>
              </w:rPr>
              <w:t>Altun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Cuma 18.00-21.00 </w:t>
            </w: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B306 </w:t>
            </w:r>
          </w:p>
        </w:tc>
      </w:tr>
      <w:tr w:rsidR="0016416C" w:rsidRPr="00D411D3" w:rsidTr="000215B4">
        <w:trPr>
          <w:trHeight w:val="76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EYD697</w:t>
            </w:r>
            <w:r w:rsidRPr="00D411D3">
              <w:rPr>
                <w:rFonts w:eastAsia="Times New Roman" w:cs="Times New Roman"/>
                <w:color w:val="000000"/>
                <w:lang w:eastAsia="tr-TR"/>
              </w:rPr>
              <w:tab/>
              <w:t>EĞİTİM DENETİMİ VE HESAPVEREBİLİRLİK(zorunlu)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411D3">
              <w:rPr>
                <w:rFonts w:eastAsia="Times New Roman" w:cs="Times New Roman"/>
                <w:color w:val="000000"/>
                <w:lang w:eastAsia="tr-TR"/>
              </w:rPr>
              <w:t>Prof.Dr.Burhanettin</w:t>
            </w:r>
            <w:proofErr w:type="spellEnd"/>
            <w:proofErr w:type="gramEnd"/>
            <w:r w:rsidRPr="00D411D3">
              <w:rPr>
                <w:rFonts w:eastAsia="Times New Roman" w:cs="Times New Roman"/>
                <w:color w:val="000000"/>
                <w:lang w:eastAsia="tr-TR"/>
              </w:rPr>
              <w:t xml:space="preserve"> Dönmez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411D3">
              <w:rPr>
                <w:rFonts w:eastAsia="Times New Roman" w:cs="Times New Roman"/>
                <w:color w:val="000000"/>
                <w:lang w:eastAsia="tr-TR"/>
              </w:rPr>
              <w:t>Cuma 18.00-21.00 B307</w:t>
            </w:r>
          </w:p>
        </w:tc>
      </w:tr>
      <w:tr w:rsidR="0016416C" w:rsidRPr="00D411D3" w:rsidTr="000215B4">
        <w:trPr>
          <w:trHeight w:val="47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16416C" w:rsidRPr="00D411D3" w:rsidTr="000215B4">
        <w:trPr>
          <w:trHeight w:val="43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16416C" w:rsidRPr="00D411D3" w:rsidTr="000215B4">
        <w:trPr>
          <w:trHeight w:val="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6C" w:rsidRPr="00D411D3" w:rsidRDefault="0016416C" w:rsidP="000215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16416C" w:rsidRPr="00D411D3" w:rsidRDefault="0016416C" w:rsidP="0016416C">
      <w:pPr>
        <w:rPr>
          <w:rFonts w:cs="Times New Roman"/>
        </w:rPr>
      </w:pPr>
    </w:p>
    <w:p w:rsidR="0016416C" w:rsidRPr="00D411D3" w:rsidRDefault="0016416C" w:rsidP="0016416C">
      <w:pPr>
        <w:rPr>
          <w:rFonts w:cs="Times New Roman"/>
        </w:rPr>
      </w:pPr>
    </w:p>
    <w:p w:rsidR="00D712EC" w:rsidRDefault="00D712EC">
      <w:bookmarkStart w:id="0" w:name="_GoBack"/>
      <w:bookmarkEnd w:id="0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C"/>
    <w:rsid w:val="0016416C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3F57-2C2A-4B5A-9941-BFBA9DC1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2023-02-06T09:58:00Z</dcterms:created>
  <dcterms:modified xsi:type="dcterms:W3CDTF">2023-02-06T09:59:00Z</dcterms:modified>
</cp:coreProperties>
</file>