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892" w:rsidRPr="00DC1892" w:rsidRDefault="00DC1892" w:rsidP="00DC1892">
      <w:pPr>
        <w:shd w:val="clear" w:color="auto" w:fill="FFFFFF"/>
        <w:spacing w:after="0" w:line="240" w:lineRule="auto"/>
        <w:rPr>
          <w:rFonts w:ascii="Helvetica" w:eastAsia="Times New Roman" w:hAnsi="Helvetica" w:cs="Helvetica"/>
          <w:b/>
          <w:bCs/>
          <w:color w:val="333333"/>
          <w:sz w:val="30"/>
          <w:szCs w:val="30"/>
          <w:lang w:eastAsia="tr-TR"/>
        </w:rPr>
      </w:pPr>
      <w:r w:rsidRPr="00DC1892">
        <w:rPr>
          <w:rFonts w:ascii="Helvetica" w:eastAsia="Times New Roman" w:hAnsi="Helvetica" w:cs="Helvetica"/>
          <w:b/>
          <w:bCs/>
          <w:color w:val="333333"/>
          <w:sz w:val="30"/>
          <w:szCs w:val="30"/>
          <w:lang w:eastAsia="tr-TR"/>
        </w:rPr>
        <w:t>RPD Başvuru Koşulları</w:t>
      </w:r>
    </w:p>
    <w:p w:rsidR="00DC1892" w:rsidRPr="00DC1892" w:rsidRDefault="00DC1892" w:rsidP="00DC1892">
      <w:pPr>
        <w:shd w:val="clear" w:color="auto" w:fill="FFFFFF"/>
        <w:spacing w:after="180" w:line="240" w:lineRule="auto"/>
        <w:rPr>
          <w:rFonts w:ascii="Helvetica" w:eastAsia="Times New Roman" w:hAnsi="Helvetica" w:cs="Helvetica"/>
          <w:b/>
          <w:bCs/>
          <w:color w:val="333333"/>
          <w:sz w:val="30"/>
          <w:szCs w:val="30"/>
          <w:lang w:eastAsia="tr-TR"/>
        </w:rPr>
      </w:pPr>
      <w:r w:rsidRPr="00DC1892">
        <w:rPr>
          <w:rFonts w:ascii="Helvetica" w:eastAsia="Times New Roman" w:hAnsi="Helvetica" w:cs="Helvetica"/>
          <w:b/>
          <w:bCs/>
          <w:color w:val="333333"/>
          <w:sz w:val="30"/>
          <w:szCs w:val="30"/>
          <w:lang w:eastAsia="tr-TR"/>
        </w:rPr>
        <w:pict>
          <v:rect id="_x0000_i1025" style="width:0;height:0" o:hralign="center" o:hrstd="t" o:hr="t" fillcolor="#a0a0a0" stroked="f"/>
        </w:pict>
      </w:r>
    </w:p>
    <w:p w:rsidR="00DC1892" w:rsidRPr="00DC1892" w:rsidRDefault="00DC1892" w:rsidP="00DC1892">
      <w:pPr>
        <w:shd w:val="clear" w:color="auto" w:fill="FFFFFF"/>
        <w:spacing w:after="150" w:line="300" w:lineRule="atLeast"/>
        <w:rPr>
          <w:rFonts w:ascii="Helvetica" w:eastAsia="Times New Roman" w:hAnsi="Helvetica" w:cs="Helvetica"/>
          <w:color w:val="333333"/>
          <w:sz w:val="21"/>
          <w:szCs w:val="21"/>
          <w:lang w:eastAsia="tr-TR"/>
        </w:rPr>
      </w:pPr>
      <w:r w:rsidRPr="00DC1892">
        <w:rPr>
          <w:rFonts w:ascii="Helvetica" w:eastAsia="Times New Roman" w:hAnsi="Helvetica" w:cs="Helvetica"/>
          <w:color w:val="333333"/>
          <w:sz w:val="21"/>
          <w:szCs w:val="21"/>
          <w:lang w:eastAsia="tr-TR"/>
        </w:rPr>
        <w:t>Önerilen Rehberlik ve Psikolojik Danışmanlık Tezli Yüksek Lisans Programına öğrenci kabul koşulları Başkent Üniversitesi Lisansüstü Eğitim-Öğretim ve Sınav Yönetmeliği’ne göre aşağıda listelenmiştir:</w:t>
      </w:r>
    </w:p>
    <w:p w:rsidR="00DC1892" w:rsidRPr="00DC1892" w:rsidRDefault="00DC1892" w:rsidP="00DC1892">
      <w:pPr>
        <w:numPr>
          <w:ilvl w:val="0"/>
          <w:numId w:val="1"/>
        </w:numPr>
        <w:shd w:val="clear" w:color="auto" w:fill="FFFFFF"/>
        <w:spacing w:after="150" w:line="300" w:lineRule="atLeast"/>
        <w:rPr>
          <w:rFonts w:ascii="Helvetica" w:eastAsia="Times New Roman" w:hAnsi="Helvetica" w:cs="Helvetica"/>
          <w:color w:val="333333"/>
          <w:sz w:val="21"/>
          <w:szCs w:val="21"/>
          <w:lang w:eastAsia="tr-TR"/>
        </w:rPr>
      </w:pPr>
      <w:r w:rsidRPr="00DC1892">
        <w:rPr>
          <w:rFonts w:ascii="Helvetica" w:eastAsia="Times New Roman" w:hAnsi="Helvetica" w:cs="Helvetica"/>
          <w:color w:val="333333"/>
          <w:sz w:val="21"/>
          <w:szCs w:val="21"/>
          <w:lang w:eastAsia="tr-TR"/>
        </w:rPr>
        <w:t>Bu programa ilk başvuru koşulu, Rehberlik ve Psikolojik Danışmanlık Lisans programlarından mezun olmaktır.  Yabancı ülkelerdeki lisans programını bitirmiş Türkiye Cumhuriyeti uyruklu öğrencilerin Yükseköğretim Kurulu’ndan alacakları denklik belgesine de sahip olmaları gerekir ve lisans not ortalamasının, ikinci öğretimde yürütülen tezsiz yüksek lisans programları için de geçerli olmak üzere, 4.00 katsayı üzerinden en az 2.50 olması gerekir.</w:t>
      </w:r>
    </w:p>
    <w:p w:rsidR="00DC1892" w:rsidRPr="00DC1892" w:rsidRDefault="00DC1892" w:rsidP="00DC1892">
      <w:pPr>
        <w:numPr>
          <w:ilvl w:val="0"/>
          <w:numId w:val="1"/>
        </w:numPr>
        <w:shd w:val="clear" w:color="auto" w:fill="FFFFFF"/>
        <w:spacing w:after="150" w:line="300" w:lineRule="atLeast"/>
        <w:rPr>
          <w:rFonts w:ascii="Helvetica" w:eastAsia="Times New Roman" w:hAnsi="Helvetica" w:cs="Helvetica"/>
          <w:color w:val="333333"/>
          <w:sz w:val="21"/>
          <w:szCs w:val="21"/>
          <w:lang w:eastAsia="tr-TR"/>
        </w:rPr>
      </w:pPr>
      <w:r w:rsidRPr="00DC1892">
        <w:rPr>
          <w:rFonts w:ascii="Helvetica" w:eastAsia="Times New Roman" w:hAnsi="Helvetica" w:cs="Helvetica"/>
          <w:color w:val="333333"/>
          <w:sz w:val="21"/>
          <w:szCs w:val="21"/>
          <w:lang w:eastAsia="tr-TR"/>
        </w:rPr>
        <w:t>ALES’ten Eşit Ağırlık puan türünde en az 55 tam puan almış olmaları gerekir.</w:t>
      </w:r>
    </w:p>
    <w:p w:rsidR="00DC1892" w:rsidRPr="00DC1892" w:rsidRDefault="00DC1892" w:rsidP="00DC1892">
      <w:pPr>
        <w:numPr>
          <w:ilvl w:val="0"/>
          <w:numId w:val="1"/>
        </w:numPr>
        <w:shd w:val="clear" w:color="auto" w:fill="FFFFFF"/>
        <w:spacing w:after="150" w:line="300" w:lineRule="atLeast"/>
        <w:rPr>
          <w:rFonts w:ascii="Helvetica" w:eastAsia="Times New Roman" w:hAnsi="Helvetica" w:cs="Helvetica"/>
          <w:color w:val="333333"/>
          <w:sz w:val="21"/>
          <w:szCs w:val="21"/>
          <w:lang w:eastAsia="tr-TR"/>
        </w:rPr>
      </w:pPr>
      <w:r w:rsidRPr="00DC1892">
        <w:rPr>
          <w:rFonts w:ascii="Helvetica" w:eastAsia="Times New Roman" w:hAnsi="Helvetica" w:cs="Helvetica"/>
          <w:color w:val="333333"/>
          <w:sz w:val="21"/>
          <w:szCs w:val="21"/>
          <w:lang w:eastAsia="tr-TR"/>
        </w:rPr>
        <w:t>YDS’den en az 55 puan veya Üniversitelerarası Kurulca kabul edilen ve bu yönetmeliğin 15 inci maddesinin birinci fıkrasının (b) bendine göre ulusal veya uluslararası bir sınavdan eşdeğeri puan almak zorundadırlar. Herhangi bir dil belgesi yoksa Başkent Üniversitesi İngilizce hazırlık bölümünün yapacağı lisansüstü yeterlilik sınavından en az 55 puan almış olmalıdırlar.</w:t>
      </w:r>
    </w:p>
    <w:p w:rsidR="00DC1892" w:rsidRPr="00DC1892" w:rsidRDefault="00DC1892" w:rsidP="00DC1892">
      <w:pPr>
        <w:numPr>
          <w:ilvl w:val="0"/>
          <w:numId w:val="1"/>
        </w:numPr>
        <w:shd w:val="clear" w:color="auto" w:fill="FFFFFF"/>
        <w:spacing w:after="150" w:line="300" w:lineRule="atLeast"/>
        <w:rPr>
          <w:rFonts w:ascii="Helvetica" w:eastAsia="Times New Roman" w:hAnsi="Helvetica" w:cs="Helvetica"/>
          <w:color w:val="333333"/>
          <w:sz w:val="21"/>
          <w:szCs w:val="21"/>
          <w:lang w:eastAsia="tr-TR"/>
        </w:rPr>
      </w:pPr>
      <w:r w:rsidRPr="00DC1892">
        <w:rPr>
          <w:rFonts w:ascii="Helvetica" w:eastAsia="Times New Roman" w:hAnsi="Helvetica" w:cs="Helvetica"/>
          <w:color w:val="333333"/>
          <w:sz w:val="21"/>
          <w:szCs w:val="21"/>
          <w:lang w:eastAsia="tr-TR"/>
        </w:rPr>
        <w:t>Adaylar mülakatta 100 tam puan üzerinden değerlendirilir. Mülakat değerlendirme notu 100 üzerinden 60’ın altında olanlar başarısız sayılır</w:t>
      </w:r>
    </w:p>
    <w:p w:rsidR="00DC1892" w:rsidRPr="00DC1892" w:rsidRDefault="00DC1892" w:rsidP="00DC1892">
      <w:pPr>
        <w:numPr>
          <w:ilvl w:val="0"/>
          <w:numId w:val="1"/>
        </w:numPr>
        <w:shd w:val="clear" w:color="auto" w:fill="FFFFFF"/>
        <w:spacing w:after="150" w:line="300" w:lineRule="atLeast"/>
        <w:rPr>
          <w:rFonts w:ascii="Helvetica" w:eastAsia="Times New Roman" w:hAnsi="Helvetica" w:cs="Helvetica"/>
          <w:color w:val="333333"/>
          <w:sz w:val="21"/>
          <w:szCs w:val="21"/>
          <w:lang w:eastAsia="tr-TR"/>
        </w:rPr>
      </w:pPr>
      <w:r w:rsidRPr="00DC1892">
        <w:rPr>
          <w:rFonts w:ascii="Helvetica" w:eastAsia="Times New Roman" w:hAnsi="Helvetica" w:cs="Helvetica"/>
          <w:color w:val="333333"/>
          <w:sz w:val="21"/>
          <w:szCs w:val="21"/>
          <w:lang w:eastAsia="tr-TR"/>
        </w:rPr>
        <w:t>Yüksek lisans programlarına öğrenci kabulünde; ALES puanı, lisans not ortalaması ve mülakat sonucu değerlendirilir. Değerlendirmede ALES puanının % 50’si, lisans not ortalamasının % 20’si ve mülakat sonucunun % 30’u dikkate alınarak hesaplanır.</w:t>
      </w:r>
    </w:p>
    <w:p w:rsidR="00DC1892" w:rsidRPr="00DC1892" w:rsidRDefault="00DC1892" w:rsidP="00DC1892">
      <w:pPr>
        <w:shd w:val="clear" w:color="auto" w:fill="FFFFFF"/>
        <w:spacing w:after="150" w:line="300" w:lineRule="atLeast"/>
        <w:ind w:left="720"/>
        <w:rPr>
          <w:rFonts w:ascii="Helvetica" w:eastAsia="Times New Roman" w:hAnsi="Helvetica" w:cs="Helvetica"/>
          <w:color w:val="333333"/>
          <w:sz w:val="21"/>
          <w:szCs w:val="21"/>
          <w:lang w:eastAsia="tr-TR"/>
        </w:rPr>
      </w:pPr>
      <w:r w:rsidRPr="00DC1892">
        <w:rPr>
          <w:rFonts w:ascii="Helvetica" w:eastAsia="Times New Roman" w:hAnsi="Helvetica" w:cs="Helvetica"/>
          <w:color w:val="333333"/>
          <w:sz w:val="21"/>
          <w:szCs w:val="21"/>
          <w:lang w:eastAsia="tr-TR"/>
        </w:rPr>
        <w:t> </w:t>
      </w:r>
    </w:p>
    <w:p w:rsidR="00F75066" w:rsidRDefault="00F75066">
      <w:bookmarkStart w:id="0" w:name="_GoBack"/>
      <w:bookmarkEnd w:id="0"/>
    </w:p>
    <w:sectPr w:rsidR="00F750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4A6131"/>
    <w:multiLevelType w:val="multilevel"/>
    <w:tmpl w:val="BF560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C9F"/>
    <w:rsid w:val="00004487"/>
    <w:rsid w:val="004E0AEF"/>
    <w:rsid w:val="005A6C9F"/>
    <w:rsid w:val="00717D91"/>
    <w:rsid w:val="008737A8"/>
    <w:rsid w:val="008C5ED7"/>
    <w:rsid w:val="00942C77"/>
    <w:rsid w:val="00D0543D"/>
    <w:rsid w:val="00D20762"/>
    <w:rsid w:val="00DC1892"/>
    <w:rsid w:val="00F04FED"/>
    <w:rsid w:val="00F750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DE1B3-7096-4115-81AD-99D37A2E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C189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007877">
      <w:bodyDiv w:val="1"/>
      <w:marLeft w:val="0"/>
      <w:marRight w:val="0"/>
      <w:marTop w:val="0"/>
      <w:marBottom w:val="0"/>
      <w:divBdr>
        <w:top w:val="none" w:sz="0" w:space="0" w:color="auto"/>
        <w:left w:val="none" w:sz="0" w:space="0" w:color="auto"/>
        <w:bottom w:val="none" w:sz="0" w:space="0" w:color="auto"/>
        <w:right w:val="none" w:sz="0" w:space="0" w:color="auto"/>
      </w:divBdr>
      <w:divsChild>
        <w:div w:id="1693023821">
          <w:marLeft w:val="0"/>
          <w:marRight w:val="0"/>
          <w:marTop w:val="450"/>
          <w:marBottom w:val="150"/>
          <w:divBdr>
            <w:top w:val="none" w:sz="0" w:space="0" w:color="auto"/>
            <w:left w:val="none" w:sz="0" w:space="0" w:color="auto"/>
            <w:bottom w:val="none" w:sz="0" w:space="0" w:color="auto"/>
            <w:right w:val="none" w:sz="0" w:space="0" w:color="auto"/>
          </w:divBdr>
        </w:div>
        <w:div w:id="250893425">
          <w:marLeft w:val="0"/>
          <w:marRight w:val="0"/>
          <w:marTop w:val="0"/>
          <w:marBottom w:val="0"/>
          <w:divBdr>
            <w:top w:val="none" w:sz="0" w:space="0" w:color="auto"/>
            <w:left w:val="none" w:sz="0" w:space="0" w:color="auto"/>
            <w:bottom w:val="none" w:sz="0" w:space="0" w:color="auto"/>
            <w:right w:val="none" w:sz="0" w:space="0" w:color="auto"/>
          </w:divBdr>
          <w:divsChild>
            <w:div w:id="196307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03825">
      <w:bodyDiv w:val="1"/>
      <w:marLeft w:val="0"/>
      <w:marRight w:val="0"/>
      <w:marTop w:val="0"/>
      <w:marBottom w:val="0"/>
      <w:divBdr>
        <w:top w:val="none" w:sz="0" w:space="0" w:color="auto"/>
        <w:left w:val="none" w:sz="0" w:space="0" w:color="auto"/>
        <w:bottom w:val="none" w:sz="0" w:space="0" w:color="auto"/>
        <w:right w:val="none" w:sz="0" w:space="0" w:color="auto"/>
      </w:divBdr>
      <w:divsChild>
        <w:div w:id="1347945581">
          <w:marLeft w:val="0"/>
          <w:marRight w:val="0"/>
          <w:marTop w:val="450"/>
          <w:marBottom w:val="150"/>
          <w:divBdr>
            <w:top w:val="none" w:sz="0" w:space="0" w:color="auto"/>
            <w:left w:val="none" w:sz="0" w:space="0" w:color="auto"/>
            <w:bottom w:val="none" w:sz="0" w:space="0" w:color="auto"/>
            <w:right w:val="none" w:sz="0" w:space="0" w:color="auto"/>
          </w:divBdr>
        </w:div>
        <w:div w:id="1957642482">
          <w:marLeft w:val="0"/>
          <w:marRight w:val="0"/>
          <w:marTop w:val="0"/>
          <w:marBottom w:val="0"/>
          <w:divBdr>
            <w:top w:val="none" w:sz="0" w:space="0" w:color="auto"/>
            <w:left w:val="none" w:sz="0" w:space="0" w:color="auto"/>
            <w:bottom w:val="none" w:sz="0" w:space="0" w:color="auto"/>
            <w:right w:val="none" w:sz="0" w:space="0" w:color="auto"/>
          </w:divBdr>
          <w:divsChild>
            <w:div w:id="109513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99413">
      <w:bodyDiv w:val="1"/>
      <w:marLeft w:val="0"/>
      <w:marRight w:val="0"/>
      <w:marTop w:val="0"/>
      <w:marBottom w:val="0"/>
      <w:divBdr>
        <w:top w:val="none" w:sz="0" w:space="0" w:color="auto"/>
        <w:left w:val="none" w:sz="0" w:space="0" w:color="auto"/>
        <w:bottom w:val="none" w:sz="0" w:space="0" w:color="auto"/>
        <w:right w:val="none" w:sz="0" w:space="0" w:color="auto"/>
      </w:divBdr>
      <w:divsChild>
        <w:div w:id="1414162115">
          <w:marLeft w:val="0"/>
          <w:marRight w:val="0"/>
          <w:marTop w:val="450"/>
          <w:marBottom w:val="150"/>
          <w:divBdr>
            <w:top w:val="none" w:sz="0" w:space="0" w:color="auto"/>
            <w:left w:val="none" w:sz="0" w:space="0" w:color="auto"/>
            <w:bottom w:val="none" w:sz="0" w:space="0" w:color="auto"/>
            <w:right w:val="none" w:sz="0" w:space="0" w:color="auto"/>
          </w:divBdr>
        </w:div>
        <w:div w:id="374934556">
          <w:marLeft w:val="0"/>
          <w:marRight w:val="0"/>
          <w:marTop w:val="0"/>
          <w:marBottom w:val="0"/>
          <w:divBdr>
            <w:top w:val="none" w:sz="0" w:space="0" w:color="auto"/>
            <w:left w:val="none" w:sz="0" w:space="0" w:color="auto"/>
            <w:bottom w:val="none" w:sz="0" w:space="0" w:color="auto"/>
            <w:right w:val="none" w:sz="0" w:space="0" w:color="auto"/>
          </w:divBdr>
          <w:divsChild>
            <w:div w:id="201741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99488">
      <w:bodyDiv w:val="1"/>
      <w:marLeft w:val="0"/>
      <w:marRight w:val="0"/>
      <w:marTop w:val="0"/>
      <w:marBottom w:val="0"/>
      <w:divBdr>
        <w:top w:val="none" w:sz="0" w:space="0" w:color="auto"/>
        <w:left w:val="none" w:sz="0" w:space="0" w:color="auto"/>
        <w:bottom w:val="none" w:sz="0" w:space="0" w:color="auto"/>
        <w:right w:val="none" w:sz="0" w:space="0" w:color="auto"/>
      </w:divBdr>
      <w:divsChild>
        <w:div w:id="1377268025">
          <w:marLeft w:val="0"/>
          <w:marRight w:val="0"/>
          <w:marTop w:val="450"/>
          <w:marBottom w:val="150"/>
          <w:divBdr>
            <w:top w:val="none" w:sz="0" w:space="0" w:color="auto"/>
            <w:left w:val="none" w:sz="0" w:space="0" w:color="auto"/>
            <w:bottom w:val="none" w:sz="0" w:space="0" w:color="auto"/>
            <w:right w:val="none" w:sz="0" w:space="0" w:color="auto"/>
          </w:divBdr>
        </w:div>
        <w:div w:id="354158480">
          <w:marLeft w:val="0"/>
          <w:marRight w:val="0"/>
          <w:marTop w:val="0"/>
          <w:marBottom w:val="0"/>
          <w:divBdr>
            <w:top w:val="none" w:sz="0" w:space="0" w:color="auto"/>
            <w:left w:val="none" w:sz="0" w:space="0" w:color="auto"/>
            <w:bottom w:val="none" w:sz="0" w:space="0" w:color="auto"/>
            <w:right w:val="none" w:sz="0" w:space="0" w:color="auto"/>
          </w:divBdr>
          <w:divsChild>
            <w:div w:id="127239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54989">
      <w:bodyDiv w:val="1"/>
      <w:marLeft w:val="0"/>
      <w:marRight w:val="0"/>
      <w:marTop w:val="0"/>
      <w:marBottom w:val="0"/>
      <w:divBdr>
        <w:top w:val="none" w:sz="0" w:space="0" w:color="auto"/>
        <w:left w:val="none" w:sz="0" w:space="0" w:color="auto"/>
        <w:bottom w:val="none" w:sz="0" w:space="0" w:color="auto"/>
        <w:right w:val="none" w:sz="0" w:space="0" w:color="auto"/>
      </w:divBdr>
      <w:divsChild>
        <w:div w:id="772632140">
          <w:marLeft w:val="0"/>
          <w:marRight w:val="0"/>
          <w:marTop w:val="450"/>
          <w:marBottom w:val="150"/>
          <w:divBdr>
            <w:top w:val="none" w:sz="0" w:space="0" w:color="auto"/>
            <w:left w:val="none" w:sz="0" w:space="0" w:color="auto"/>
            <w:bottom w:val="none" w:sz="0" w:space="0" w:color="auto"/>
            <w:right w:val="none" w:sz="0" w:space="0" w:color="auto"/>
          </w:divBdr>
        </w:div>
        <w:div w:id="1258173348">
          <w:marLeft w:val="0"/>
          <w:marRight w:val="0"/>
          <w:marTop w:val="0"/>
          <w:marBottom w:val="0"/>
          <w:divBdr>
            <w:top w:val="none" w:sz="0" w:space="0" w:color="auto"/>
            <w:left w:val="none" w:sz="0" w:space="0" w:color="auto"/>
            <w:bottom w:val="none" w:sz="0" w:space="0" w:color="auto"/>
            <w:right w:val="none" w:sz="0" w:space="0" w:color="auto"/>
          </w:divBdr>
          <w:divsChild>
            <w:div w:id="198111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9545">
      <w:bodyDiv w:val="1"/>
      <w:marLeft w:val="0"/>
      <w:marRight w:val="0"/>
      <w:marTop w:val="0"/>
      <w:marBottom w:val="0"/>
      <w:divBdr>
        <w:top w:val="none" w:sz="0" w:space="0" w:color="auto"/>
        <w:left w:val="none" w:sz="0" w:space="0" w:color="auto"/>
        <w:bottom w:val="none" w:sz="0" w:space="0" w:color="auto"/>
        <w:right w:val="none" w:sz="0" w:space="0" w:color="auto"/>
      </w:divBdr>
      <w:divsChild>
        <w:div w:id="464734973">
          <w:marLeft w:val="0"/>
          <w:marRight w:val="0"/>
          <w:marTop w:val="450"/>
          <w:marBottom w:val="150"/>
          <w:divBdr>
            <w:top w:val="none" w:sz="0" w:space="0" w:color="auto"/>
            <w:left w:val="none" w:sz="0" w:space="0" w:color="auto"/>
            <w:bottom w:val="none" w:sz="0" w:space="0" w:color="auto"/>
            <w:right w:val="none" w:sz="0" w:space="0" w:color="auto"/>
          </w:divBdr>
        </w:div>
        <w:div w:id="1766345187">
          <w:marLeft w:val="0"/>
          <w:marRight w:val="0"/>
          <w:marTop w:val="0"/>
          <w:marBottom w:val="0"/>
          <w:divBdr>
            <w:top w:val="none" w:sz="0" w:space="0" w:color="auto"/>
            <w:left w:val="none" w:sz="0" w:space="0" w:color="auto"/>
            <w:bottom w:val="none" w:sz="0" w:space="0" w:color="auto"/>
            <w:right w:val="none" w:sz="0" w:space="0" w:color="auto"/>
          </w:divBdr>
          <w:divsChild>
            <w:div w:id="15117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260480">
      <w:bodyDiv w:val="1"/>
      <w:marLeft w:val="0"/>
      <w:marRight w:val="0"/>
      <w:marTop w:val="0"/>
      <w:marBottom w:val="0"/>
      <w:divBdr>
        <w:top w:val="none" w:sz="0" w:space="0" w:color="auto"/>
        <w:left w:val="none" w:sz="0" w:space="0" w:color="auto"/>
        <w:bottom w:val="none" w:sz="0" w:space="0" w:color="auto"/>
        <w:right w:val="none" w:sz="0" w:space="0" w:color="auto"/>
      </w:divBdr>
      <w:divsChild>
        <w:div w:id="1552814059">
          <w:marLeft w:val="0"/>
          <w:marRight w:val="0"/>
          <w:marTop w:val="450"/>
          <w:marBottom w:val="150"/>
          <w:divBdr>
            <w:top w:val="none" w:sz="0" w:space="0" w:color="auto"/>
            <w:left w:val="none" w:sz="0" w:space="0" w:color="auto"/>
            <w:bottom w:val="none" w:sz="0" w:space="0" w:color="auto"/>
            <w:right w:val="none" w:sz="0" w:space="0" w:color="auto"/>
          </w:divBdr>
        </w:div>
        <w:div w:id="1918054318">
          <w:marLeft w:val="0"/>
          <w:marRight w:val="0"/>
          <w:marTop w:val="0"/>
          <w:marBottom w:val="0"/>
          <w:divBdr>
            <w:top w:val="none" w:sz="0" w:space="0" w:color="auto"/>
            <w:left w:val="none" w:sz="0" w:space="0" w:color="auto"/>
            <w:bottom w:val="none" w:sz="0" w:space="0" w:color="auto"/>
            <w:right w:val="none" w:sz="0" w:space="0" w:color="auto"/>
          </w:divBdr>
          <w:divsChild>
            <w:div w:id="176515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04409">
      <w:bodyDiv w:val="1"/>
      <w:marLeft w:val="0"/>
      <w:marRight w:val="0"/>
      <w:marTop w:val="0"/>
      <w:marBottom w:val="0"/>
      <w:divBdr>
        <w:top w:val="none" w:sz="0" w:space="0" w:color="auto"/>
        <w:left w:val="none" w:sz="0" w:space="0" w:color="auto"/>
        <w:bottom w:val="none" w:sz="0" w:space="0" w:color="auto"/>
        <w:right w:val="none" w:sz="0" w:space="0" w:color="auto"/>
      </w:divBdr>
      <w:divsChild>
        <w:div w:id="1419524324">
          <w:marLeft w:val="0"/>
          <w:marRight w:val="0"/>
          <w:marTop w:val="450"/>
          <w:marBottom w:val="150"/>
          <w:divBdr>
            <w:top w:val="none" w:sz="0" w:space="0" w:color="auto"/>
            <w:left w:val="none" w:sz="0" w:space="0" w:color="auto"/>
            <w:bottom w:val="none" w:sz="0" w:space="0" w:color="auto"/>
            <w:right w:val="none" w:sz="0" w:space="0" w:color="auto"/>
          </w:divBdr>
        </w:div>
        <w:div w:id="1697845949">
          <w:marLeft w:val="0"/>
          <w:marRight w:val="0"/>
          <w:marTop w:val="0"/>
          <w:marBottom w:val="0"/>
          <w:divBdr>
            <w:top w:val="none" w:sz="0" w:space="0" w:color="auto"/>
            <w:left w:val="none" w:sz="0" w:space="0" w:color="auto"/>
            <w:bottom w:val="none" w:sz="0" w:space="0" w:color="auto"/>
            <w:right w:val="none" w:sz="0" w:space="0" w:color="auto"/>
          </w:divBdr>
          <w:divsChild>
            <w:div w:id="2303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7094">
      <w:bodyDiv w:val="1"/>
      <w:marLeft w:val="0"/>
      <w:marRight w:val="0"/>
      <w:marTop w:val="0"/>
      <w:marBottom w:val="0"/>
      <w:divBdr>
        <w:top w:val="none" w:sz="0" w:space="0" w:color="auto"/>
        <w:left w:val="none" w:sz="0" w:space="0" w:color="auto"/>
        <w:bottom w:val="none" w:sz="0" w:space="0" w:color="auto"/>
        <w:right w:val="none" w:sz="0" w:space="0" w:color="auto"/>
      </w:divBdr>
      <w:divsChild>
        <w:div w:id="981352077">
          <w:marLeft w:val="0"/>
          <w:marRight w:val="0"/>
          <w:marTop w:val="450"/>
          <w:marBottom w:val="150"/>
          <w:divBdr>
            <w:top w:val="none" w:sz="0" w:space="0" w:color="auto"/>
            <w:left w:val="none" w:sz="0" w:space="0" w:color="auto"/>
            <w:bottom w:val="none" w:sz="0" w:space="0" w:color="auto"/>
            <w:right w:val="none" w:sz="0" w:space="0" w:color="auto"/>
          </w:divBdr>
        </w:div>
        <w:div w:id="1907257235">
          <w:marLeft w:val="0"/>
          <w:marRight w:val="0"/>
          <w:marTop w:val="0"/>
          <w:marBottom w:val="0"/>
          <w:divBdr>
            <w:top w:val="none" w:sz="0" w:space="0" w:color="auto"/>
            <w:left w:val="none" w:sz="0" w:space="0" w:color="auto"/>
            <w:bottom w:val="none" w:sz="0" w:space="0" w:color="auto"/>
            <w:right w:val="none" w:sz="0" w:space="0" w:color="auto"/>
          </w:divBdr>
          <w:divsChild>
            <w:div w:id="12781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6619">
      <w:bodyDiv w:val="1"/>
      <w:marLeft w:val="0"/>
      <w:marRight w:val="0"/>
      <w:marTop w:val="0"/>
      <w:marBottom w:val="0"/>
      <w:divBdr>
        <w:top w:val="none" w:sz="0" w:space="0" w:color="auto"/>
        <w:left w:val="none" w:sz="0" w:space="0" w:color="auto"/>
        <w:bottom w:val="none" w:sz="0" w:space="0" w:color="auto"/>
        <w:right w:val="none" w:sz="0" w:space="0" w:color="auto"/>
      </w:divBdr>
      <w:divsChild>
        <w:div w:id="1353652936">
          <w:marLeft w:val="0"/>
          <w:marRight w:val="0"/>
          <w:marTop w:val="450"/>
          <w:marBottom w:val="150"/>
          <w:divBdr>
            <w:top w:val="none" w:sz="0" w:space="0" w:color="auto"/>
            <w:left w:val="none" w:sz="0" w:space="0" w:color="auto"/>
            <w:bottom w:val="none" w:sz="0" w:space="0" w:color="auto"/>
            <w:right w:val="none" w:sz="0" w:space="0" w:color="auto"/>
          </w:divBdr>
        </w:div>
        <w:div w:id="543759972">
          <w:marLeft w:val="0"/>
          <w:marRight w:val="0"/>
          <w:marTop w:val="0"/>
          <w:marBottom w:val="0"/>
          <w:divBdr>
            <w:top w:val="none" w:sz="0" w:space="0" w:color="auto"/>
            <w:left w:val="none" w:sz="0" w:space="0" w:color="auto"/>
            <w:bottom w:val="none" w:sz="0" w:space="0" w:color="auto"/>
            <w:right w:val="none" w:sz="0" w:space="0" w:color="auto"/>
          </w:divBdr>
          <w:divsChild>
            <w:div w:id="3848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1280</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Aslı Ekici</dc:creator>
  <cp:keywords/>
  <dc:description/>
  <cp:lastModifiedBy>Aslı Ekici</cp:lastModifiedBy>
  <cp:revision>2</cp:revision>
  <dcterms:created xsi:type="dcterms:W3CDTF">2020-10-16T08:23:00Z</dcterms:created>
  <dcterms:modified xsi:type="dcterms:W3CDTF">2020-10-16T08:23:00Z</dcterms:modified>
</cp:coreProperties>
</file>